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14F" w:rsidRDefault="0096614F" w:rsidP="0096614F">
      <w:pPr>
        <w:pStyle w:val="ListParagraph"/>
        <w:spacing w:after="0" w:line="240" w:lineRule="auto"/>
        <w:ind w:left="0"/>
        <w:rPr>
          <w:rFonts w:ascii="Arial" w:hAnsi="Arial" w:cs="Arial"/>
          <w:sz w:val="24"/>
          <w:szCs w:val="24"/>
        </w:rPr>
      </w:pPr>
      <w:r>
        <w:rPr>
          <w:rFonts w:ascii="Arial" w:hAnsi="Arial" w:cs="Arial"/>
          <w:color w:val="0070C0"/>
          <w:sz w:val="40"/>
          <w:szCs w:val="40"/>
        </w:rPr>
        <w:t>ANSI/IACET Continuing Education Credits (CEUs)</w:t>
      </w:r>
      <w:bookmarkStart w:id="0" w:name="_GoBack"/>
      <w:bookmarkEnd w:id="0"/>
    </w:p>
    <w:p w:rsidR="0096614F" w:rsidRDefault="0096614F" w:rsidP="0096614F">
      <w:pPr>
        <w:spacing w:after="0" w:line="240" w:lineRule="auto"/>
        <w:rPr>
          <w:rFonts w:ascii="Arial" w:hAnsi="Arial" w:cs="Arial"/>
          <w:sz w:val="24"/>
          <w:szCs w:val="24"/>
        </w:rPr>
      </w:pPr>
    </w:p>
    <w:p w:rsidR="0096614F" w:rsidRPr="009154B2" w:rsidRDefault="009154B2" w:rsidP="0096614F">
      <w:pPr>
        <w:spacing w:after="0" w:line="240" w:lineRule="auto"/>
        <w:rPr>
          <w:rFonts w:ascii="Arial" w:hAnsi="Arial" w:cs="Arial"/>
          <w:sz w:val="24"/>
          <w:szCs w:val="24"/>
        </w:rPr>
      </w:pPr>
      <w:r w:rsidRPr="009154B2">
        <w:rPr>
          <w:rFonts w:ascii="Arial" w:hAnsi="Arial" w:cs="Arial"/>
          <w:noProof/>
          <w:color w:val="0070C0"/>
          <w:sz w:val="24"/>
          <w:szCs w:val="24"/>
        </w:rPr>
        <w:drawing>
          <wp:anchor distT="0" distB="0" distL="114300" distR="114300" simplePos="0" relativeHeight="251659776" behindDoc="1" locked="0" layoutInCell="1" allowOverlap="1">
            <wp:simplePos x="0" y="0"/>
            <wp:positionH relativeFrom="column">
              <wp:posOffset>0</wp:posOffset>
            </wp:positionH>
            <wp:positionV relativeFrom="paragraph">
              <wp:posOffset>-635</wp:posOffset>
            </wp:positionV>
            <wp:extent cx="2106018" cy="1304925"/>
            <wp:effectExtent l="0" t="0" r="0" b="0"/>
            <wp:wrapTight wrapText="bothSides">
              <wp:wrapPolygon edited="0">
                <wp:start x="0" y="0"/>
                <wp:lineTo x="0" y="21127"/>
                <wp:lineTo x="21496" y="21127"/>
                <wp:lineTo x="21496" y="0"/>
                <wp:lineTo x="0" y="0"/>
              </wp:wrapPolygon>
            </wp:wrapTight>
            <wp:docPr id="1" name="Picture 1" descr="C:\Users\thanh.bui\Desktop\personal\ACE\Accredited_Pro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nh.bui\Desktop\personal\ACE\Accredited_Provi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6018" cy="1304925"/>
                    </a:xfrm>
                    <a:prstGeom prst="rect">
                      <a:avLst/>
                    </a:prstGeom>
                    <a:noFill/>
                    <a:ln>
                      <a:noFill/>
                    </a:ln>
                  </pic:spPr>
                </pic:pic>
              </a:graphicData>
            </a:graphic>
          </wp:anchor>
        </w:drawing>
      </w:r>
      <w:r w:rsidRPr="009154B2">
        <w:rPr>
          <w:rFonts w:ascii="Arial" w:hAnsi="Arial" w:cs="Arial"/>
          <w:sz w:val="24"/>
          <w:szCs w:val="24"/>
        </w:rPr>
        <w:t>The College of Installation Management, MG Robert M. Joyce School for Family and MWR is accredited by the International Association for Continuing Education and Training (IACET).  The School for Family and MWR complies with the ANSI/IACET Standard, which is recognized internationally as a standard of excellence in instructional practices. As a result of this accreditation, the School for Family and MWR is authorized to issue the IACET CEU</w:t>
      </w:r>
      <w:r w:rsidR="0096614F" w:rsidRPr="009154B2">
        <w:rPr>
          <w:rFonts w:ascii="Arial" w:hAnsi="Arial" w:cs="Arial"/>
          <w:sz w:val="24"/>
          <w:szCs w:val="24"/>
        </w:rPr>
        <w:t xml:space="preserve">.  </w:t>
      </w:r>
    </w:p>
    <w:p w:rsidR="0096614F" w:rsidRDefault="0096614F" w:rsidP="0096614F">
      <w:pPr>
        <w:spacing w:after="0" w:line="240" w:lineRule="auto"/>
        <w:rPr>
          <w:rFonts w:ascii="Arial" w:hAnsi="Arial" w:cs="Arial"/>
          <w:sz w:val="24"/>
          <w:szCs w:val="24"/>
        </w:rPr>
      </w:pPr>
    </w:p>
    <w:p w:rsidR="0096614F" w:rsidRDefault="0096614F" w:rsidP="0096614F">
      <w:pPr>
        <w:spacing w:after="0" w:line="240" w:lineRule="auto"/>
        <w:rPr>
          <w:rFonts w:ascii="Arial" w:hAnsi="Arial" w:cs="Arial"/>
          <w:sz w:val="24"/>
          <w:szCs w:val="24"/>
        </w:rPr>
      </w:pPr>
      <w:r>
        <w:rPr>
          <w:rFonts w:ascii="Arial" w:hAnsi="Arial" w:cs="Arial"/>
          <w:sz w:val="24"/>
          <w:szCs w:val="24"/>
        </w:rPr>
        <w:t xml:space="preserve">Records of CEUs awarded provide a framework within which individuals can develop and achieve long-range educational goals through a variety of available options.  Progress towards such goals, at the individual’s own pace and possibly planned over a number of years, can be demonstrated and documented by official records of CEUs awarded.  </w:t>
      </w:r>
    </w:p>
    <w:p w:rsidR="0096614F" w:rsidRDefault="0096614F" w:rsidP="0096614F">
      <w:pPr>
        <w:spacing w:after="0" w:line="240" w:lineRule="auto"/>
        <w:rPr>
          <w:rFonts w:ascii="Arial" w:hAnsi="Arial" w:cs="Arial"/>
          <w:sz w:val="24"/>
          <w:szCs w:val="24"/>
        </w:rPr>
      </w:pPr>
    </w:p>
    <w:p w:rsidR="0096614F" w:rsidRDefault="0096614F" w:rsidP="0096614F">
      <w:pPr>
        <w:spacing w:after="0" w:line="240" w:lineRule="auto"/>
        <w:rPr>
          <w:rFonts w:ascii="Arial" w:hAnsi="Arial" w:cs="Arial"/>
          <w:sz w:val="24"/>
          <w:szCs w:val="24"/>
        </w:rPr>
      </w:pPr>
      <w:r>
        <w:rPr>
          <w:rFonts w:ascii="Arial" w:hAnsi="Arial" w:cs="Arial"/>
          <w:sz w:val="24"/>
          <w:szCs w:val="24"/>
        </w:rPr>
        <w:t xml:space="preserve">A trained and qualified professional from the Academy reviews and awards IACET CEUs for all the Academy-sponsored courses.  These independent reviews ensure that the courses meet the IACET Standards.  The </w:t>
      </w:r>
      <w:r w:rsidR="0043082A" w:rsidRPr="0043082A">
        <w:rPr>
          <w:rFonts w:ascii="Verdana" w:hAnsi="Verdana"/>
          <w:shd w:val="clear" w:color="auto" w:fill="FFFFFF"/>
        </w:rPr>
        <w:t>MG Robert M. Joyce Installation Management Academy</w:t>
      </w:r>
      <w:r w:rsidR="004B7670">
        <w:rPr>
          <w:rFonts w:ascii="Verdana" w:hAnsi="Verdana"/>
          <w:shd w:val="clear" w:color="auto" w:fill="FFFFFF"/>
        </w:rPr>
        <w:t>,</w:t>
      </w:r>
      <w:r w:rsidR="0043082A" w:rsidRPr="0043082A">
        <w:rPr>
          <w:rFonts w:ascii="Verdana" w:hAnsi="Verdana"/>
          <w:shd w:val="clear" w:color="auto" w:fill="FFFFFF"/>
        </w:rPr>
        <w:t xml:space="preserve"> School for Family and MWR</w:t>
      </w:r>
      <w:r>
        <w:rPr>
          <w:rFonts w:ascii="Arial" w:hAnsi="Arial" w:cs="Arial"/>
          <w:sz w:val="24"/>
          <w:szCs w:val="24"/>
        </w:rPr>
        <w:t xml:space="preserve"> maintains permanent records that allow graduates to obtain and/or transmit to others, a record of their lifelong learning experiences.  </w:t>
      </w:r>
    </w:p>
    <w:p w:rsidR="0096614F" w:rsidRDefault="0096614F" w:rsidP="0096614F">
      <w:pPr>
        <w:spacing w:after="0" w:line="240" w:lineRule="auto"/>
        <w:rPr>
          <w:rFonts w:ascii="Arial" w:hAnsi="Arial" w:cs="Arial"/>
          <w:sz w:val="24"/>
          <w:szCs w:val="24"/>
        </w:rPr>
      </w:pPr>
    </w:p>
    <w:p w:rsidR="0096614F" w:rsidRDefault="0096614F" w:rsidP="0096614F">
      <w:pPr>
        <w:spacing w:after="0" w:line="240" w:lineRule="auto"/>
        <w:rPr>
          <w:rFonts w:ascii="Arial" w:hAnsi="Arial" w:cs="Arial"/>
          <w:sz w:val="24"/>
          <w:szCs w:val="24"/>
        </w:rPr>
      </w:pPr>
      <w:r>
        <w:rPr>
          <w:rFonts w:ascii="Arial" w:hAnsi="Arial" w:cs="Arial"/>
          <w:sz w:val="24"/>
          <w:szCs w:val="24"/>
        </w:rPr>
        <w:t xml:space="preserve">If you want to obtain a transcript from the </w:t>
      </w:r>
      <w:r w:rsidR="0043082A" w:rsidRPr="0043082A">
        <w:rPr>
          <w:rFonts w:ascii="Verdana" w:hAnsi="Verdana"/>
          <w:shd w:val="clear" w:color="auto" w:fill="FFFFFF"/>
        </w:rPr>
        <w:t>MG Robert M. Joyce Installation Management Academy</w:t>
      </w:r>
      <w:r w:rsidR="004B7670">
        <w:rPr>
          <w:rFonts w:ascii="Verdana" w:hAnsi="Verdana"/>
          <w:shd w:val="clear" w:color="auto" w:fill="FFFFFF"/>
        </w:rPr>
        <w:t>,</w:t>
      </w:r>
      <w:r w:rsidR="0043082A" w:rsidRPr="0043082A">
        <w:rPr>
          <w:rFonts w:ascii="Verdana" w:hAnsi="Verdana"/>
          <w:shd w:val="clear" w:color="auto" w:fill="FFFFFF"/>
        </w:rPr>
        <w:t xml:space="preserve"> School for Family and MWR</w:t>
      </w:r>
      <w:r>
        <w:rPr>
          <w:rFonts w:ascii="Arial" w:hAnsi="Arial" w:cs="Arial"/>
          <w:sz w:val="24"/>
          <w:szCs w:val="24"/>
        </w:rPr>
        <w:t xml:space="preserve"> IACET CEU approved courses you have successfully completed, please follow these steps:</w:t>
      </w:r>
    </w:p>
    <w:p w:rsidR="0096614F" w:rsidRDefault="0096614F" w:rsidP="0096614F">
      <w:pPr>
        <w:spacing w:after="0" w:line="240" w:lineRule="auto"/>
        <w:rPr>
          <w:rFonts w:ascii="Arial" w:hAnsi="Arial" w:cs="Arial"/>
          <w:sz w:val="24"/>
          <w:szCs w:val="24"/>
        </w:rPr>
      </w:pPr>
    </w:p>
    <w:p w:rsidR="0096614F" w:rsidRDefault="0096614F" w:rsidP="0096614F">
      <w:pPr>
        <w:numPr>
          <w:ilvl w:val="0"/>
          <w:numId w:val="1"/>
        </w:numPr>
        <w:spacing w:after="0" w:line="240" w:lineRule="auto"/>
        <w:rPr>
          <w:rFonts w:ascii="Arial" w:hAnsi="Arial" w:cs="Arial"/>
          <w:sz w:val="24"/>
          <w:szCs w:val="24"/>
        </w:rPr>
      </w:pPr>
      <w:r>
        <w:rPr>
          <w:rFonts w:ascii="Arial" w:hAnsi="Arial" w:cs="Arial"/>
          <w:sz w:val="24"/>
          <w:szCs w:val="24"/>
        </w:rPr>
        <w:t xml:space="preserve">Complete the </w:t>
      </w:r>
      <w:r w:rsidR="000A71C0">
        <w:rPr>
          <w:rFonts w:ascii="Arial" w:hAnsi="Arial" w:cs="Arial"/>
          <w:sz w:val="24"/>
          <w:szCs w:val="24"/>
        </w:rPr>
        <w:t xml:space="preserve">Official Transcript Request </w:t>
      </w:r>
      <w:r>
        <w:rPr>
          <w:rFonts w:ascii="Arial" w:hAnsi="Arial" w:cs="Arial"/>
          <w:sz w:val="24"/>
          <w:szCs w:val="24"/>
        </w:rPr>
        <w:t>form (</w:t>
      </w:r>
      <w:hyperlink r:id="rId6" w:history="1">
        <w:r w:rsidR="000A71C0" w:rsidRPr="000A71C0">
          <w:rPr>
            <w:rStyle w:val="Hyperlink"/>
            <w:b/>
            <w:bCs/>
          </w:rPr>
          <w:t>http://tinyurl.com/lkgb378</w:t>
        </w:r>
      </w:hyperlink>
      <w:r>
        <w:rPr>
          <w:rFonts w:ascii="Arial" w:hAnsi="Arial" w:cs="Arial"/>
          <w:sz w:val="24"/>
          <w:szCs w:val="24"/>
        </w:rPr>
        <w:t xml:space="preserve">).  </w:t>
      </w:r>
    </w:p>
    <w:p w:rsidR="0096614F" w:rsidRDefault="0096614F" w:rsidP="0096614F">
      <w:pPr>
        <w:spacing w:after="0" w:line="240" w:lineRule="auto"/>
        <w:rPr>
          <w:rFonts w:ascii="Arial" w:hAnsi="Arial" w:cs="Arial"/>
          <w:sz w:val="24"/>
          <w:szCs w:val="24"/>
        </w:rPr>
      </w:pPr>
    </w:p>
    <w:p w:rsidR="0096614F" w:rsidRDefault="0096614F" w:rsidP="0096614F">
      <w:pPr>
        <w:numPr>
          <w:ilvl w:val="0"/>
          <w:numId w:val="1"/>
        </w:numPr>
        <w:spacing w:after="0" w:line="240" w:lineRule="auto"/>
        <w:rPr>
          <w:rFonts w:ascii="Arial" w:hAnsi="Arial" w:cs="Arial"/>
          <w:sz w:val="24"/>
          <w:szCs w:val="24"/>
        </w:rPr>
      </w:pPr>
      <w:r>
        <w:rPr>
          <w:rFonts w:ascii="Arial" w:hAnsi="Arial" w:cs="Arial"/>
          <w:sz w:val="24"/>
          <w:szCs w:val="24"/>
        </w:rPr>
        <w:t>Upon completion of the form, please print and sign.</w:t>
      </w:r>
    </w:p>
    <w:p w:rsidR="0096614F" w:rsidRDefault="0096614F" w:rsidP="0096614F">
      <w:pPr>
        <w:spacing w:after="0" w:line="240" w:lineRule="auto"/>
        <w:rPr>
          <w:rFonts w:ascii="Arial" w:hAnsi="Arial" w:cs="Arial"/>
          <w:sz w:val="24"/>
          <w:szCs w:val="24"/>
        </w:rPr>
      </w:pPr>
    </w:p>
    <w:p w:rsidR="0096614F" w:rsidRDefault="0096614F" w:rsidP="0096614F">
      <w:pPr>
        <w:numPr>
          <w:ilvl w:val="0"/>
          <w:numId w:val="1"/>
        </w:numPr>
        <w:spacing w:after="0" w:line="240" w:lineRule="auto"/>
        <w:rPr>
          <w:rFonts w:ascii="Arial" w:hAnsi="Arial" w:cs="Arial"/>
          <w:sz w:val="24"/>
          <w:szCs w:val="24"/>
        </w:rPr>
      </w:pPr>
      <w:r>
        <w:rPr>
          <w:rFonts w:ascii="Arial" w:hAnsi="Arial" w:cs="Arial"/>
          <w:sz w:val="24"/>
          <w:szCs w:val="24"/>
        </w:rPr>
        <w:t>Mail, e-mail or Fax completed form to:</w:t>
      </w:r>
    </w:p>
    <w:p w:rsidR="0096614F" w:rsidRDefault="0096614F" w:rsidP="0096614F">
      <w:pPr>
        <w:spacing w:after="0" w:line="240" w:lineRule="auto"/>
        <w:ind w:left="720"/>
        <w:rPr>
          <w:rFonts w:ascii="Arial" w:hAnsi="Arial" w:cs="Arial"/>
          <w:sz w:val="24"/>
          <w:szCs w:val="24"/>
        </w:rPr>
      </w:pPr>
    </w:p>
    <w:p w:rsidR="0043082A" w:rsidRDefault="0043082A" w:rsidP="0096614F">
      <w:pPr>
        <w:spacing w:after="0" w:line="240" w:lineRule="auto"/>
        <w:ind w:left="720"/>
        <w:rPr>
          <w:rFonts w:ascii="Arial" w:hAnsi="Arial" w:cs="Arial"/>
          <w:sz w:val="24"/>
          <w:szCs w:val="24"/>
        </w:rPr>
      </w:pPr>
    </w:p>
    <w:p w:rsidR="0043082A" w:rsidRDefault="0043082A" w:rsidP="0096614F">
      <w:pPr>
        <w:spacing w:after="0" w:line="240" w:lineRule="auto"/>
        <w:ind w:left="720"/>
        <w:rPr>
          <w:rFonts w:ascii="Arial" w:hAnsi="Arial" w:cs="Arial"/>
          <w:sz w:val="24"/>
          <w:szCs w:val="24"/>
        </w:rPr>
      </w:pPr>
    </w:p>
    <w:p w:rsidR="0096614F" w:rsidRDefault="0096614F" w:rsidP="0096614F">
      <w:pPr>
        <w:spacing w:after="0" w:line="240" w:lineRule="auto"/>
        <w:ind w:left="720"/>
        <w:rPr>
          <w:rFonts w:ascii="Arial" w:hAnsi="Arial" w:cs="Arial"/>
          <w:sz w:val="24"/>
          <w:szCs w:val="24"/>
        </w:rPr>
      </w:pPr>
      <w:r>
        <w:rPr>
          <w:rFonts w:ascii="Arial" w:hAnsi="Arial" w:cs="Arial"/>
          <w:sz w:val="24"/>
          <w:szCs w:val="24"/>
        </w:rPr>
        <w:t>Mail:</w:t>
      </w:r>
      <w:r>
        <w:rPr>
          <w:rFonts w:ascii="Arial" w:hAnsi="Arial" w:cs="Arial"/>
          <w:sz w:val="24"/>
          <w:szCs w:val="24"/>
        </w:rPr>
        <w:tab/>
      </w:r>
      <w:r w:rsidR="0043082A" w:rsidRPr="0043082A">
        <w:rPr>
          <w:rFonts w:ascii="Verdana" w:hAnsi="Verdana"/>
          <w:shd w:val="clear" w:color="auto" w:fill="FFFFFF"/>
        </w:rPr>
        <w:t xml:space="preserve">MG Robert M. Joyce </w:t>
      </w:r>
      <w:r w:rsidR="0043082A" w:rsidRPr="0043082A">
        <w:rPr>
          <w:rFonts w:ascii="Verdana" w:hAnsi="Verdana"/>
          <w:shd w:val="clear" w:color="auto" w:fill="FFFFFF"/>
        </w:rPr>
        <w:br/>
        <w:t xml:space="preserve">Installation Management Academy </w:t>
      </w:r>
      <w:r w:rsidR="0043082A" w:rsidRPr="0043082A">
        <w:rPr>
          <w:rFonts w:ascii="Verdana" w:hAnsi="Verdana"/>
          <w:shd w:val="clear" w:color="auto" w:fill="FFFFFF"/>
        </w:rPr>
        <w:br/>
        <w:t>School for Family and MWR</w:t>
      </w:r>
    </w:p>
    <w:p w:rsidR="0096614F" w:rsidRDefault="0096614F" w:rsidP="0096614F">
      <w:pPr>
        <w:spacing w:after="0" w:line="240" w:lineRule="auto"/>
        <w:ind w:left="720" w:firstLine="720"/>
        <w:rPr>
          <w:rFonts w:ascii="Arial" w:hAnsi="Arial" w:cs="Arial"/>
          <w:sz w:val="24"/>
          <w:szCs w:val="24"/>
        </w:rPr>
      </w:pPr>
      <w:r>
        <w:rPr>
          <w:rFonts w:ascii="Arial" w:hAnsi="Arial" w:cs="Arial"/>
          <w:sz w:val="24"/>
          <w:szCs w:val="24"/>
        </w:rPr>
        <w:t>Attention:  Registrar</w:t>
      </w:r>
    </w:p>
    <w:p w:rsidR="0096614F" w:rsidRDefault="0096614F" w:rsidP="0096614F">
      <w:pPr>
        <w:spacing w:after="0" w:line="240" w:lineRule="auto"/>
        <w:ind w:left="720" w:firstLine="720"/>
        <w:rPr>
          <w:rFonts w:ascii="Arial" w:hAnsi="Arial" w:cs="Arial"/>
          <w:sz w:val="24"/>
          <w:szCs w:val="24"/>
        </w:rPr>
      </w:pPr>
      <w:r>
        <w:rPr>
          <w:rFonts w:ascii="Arial" w:hAnsi="Arial" w:cs="Arial"/>
          <w:sz w:val="24"/>
          <w:szCs w:val="24"/>
        </w:rPr>
        <w:t>2280 Signal Road</w:t>
      </w:r>
    </w:p>
    <w:p w:rsidR="0096614F" w:rsidRDefault="0096614F" w:rsidP="0096614F">
      <w:pPr>
        <w:spacing w:after="0" w:line="240" w:lineRule="auto"/>
        <w:ind w:left="720" w:firstLine="720"/>
        <w:rPr>
          <w:rFonts w:ascii="Arial" w:hAnsi="Arial" w:cs="Arial"/>
          <w:sz w:val="24"/>
          <w:szCs w:val="24"/>
        </w:rPr>
      </w:pPr>
      <w:r>
        <w:rPr>
          <w:rFonts w:ascii="Arial" w:hAnsi="Arial" w:cs="Arial"/>
          <w:sz w:val="24"/>
          <w:szCs w:val="24"/>
        </w:rPr>
        <w:t>Building 4022</w:t>
      </w:r>
    </w:p>
    <w:p w:rsidR="0096614F" w:rsidRDefault="0096614F" w:rsidP="0096614F">
      <w:pPr>
        <w:spacing w:after="0" w:line="240" w:lineRule="auto"/>
        <w:ind w:left="720" w:firstLine="720"/>
        <w:rPr>
          <w:rFonts w:ascii="Arial" w:hAnsi="Arial" w:cs="Arial"/>
          <w:sz w:val="24"/>
          <w:szCs w:val="24"/>
        </w:rPr>
      </w:pPr>
      <w:r>
        <w:rPr>
          <w:rFonts w:ascii="Arial" w:hAnsi="Arial" w:cs="Arial"/>
          <w:sz w:val="24"/>
          <w:szCs w:val="24"/>
        </w:rPr>
        <w:t>Fort Sam Houston, TX  78234</w:t>
      </w:r>
    </w:p>
    <w:p w:rsidR="0096614F" w:rsidRDefault="0096614F" w:rsidP="0096614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Phone:  210-466-1050</w:t>
      </w:r>
    </w:p>
    <w:p w:rsidR="0096614F" w:rsidRDefault="0096614F" w:rsidP="0096614F">
      <w:pPr>
        <w:spacing w:after="0" w:line="240" w:lineRule="auto"/>
        <w:rPr>
          <w:rFonts w:ascii="Arial" w:hAnsi="Arial" w:cs="Arial"/>
          <w:sz w:val="24"/>
          <w:szCs w:val="24"/>
        </w:rPr>
      </w:pPr>
    </w:p>
    <w:p w:rsidR="0096614F" w:rsidRDefault="0096614F" w:rsidP="0096614F">
      <w:pPr>
        <w:spacing w:after="0" w:line="240" w:lineRule="auto"/>
        <w:ind w:firstLine="720"/>
        <w:rPr>
          <w:rFonts w:ascii="Arial" w:hAnsi="Arial" w:cs="Arial"/>
          <w:sz w:val="24"/>
          <w:szCs w:val="24"/>
        </w:rPr>
      </w:pPr>
      <w:r>
        <w:rPr>
          <w:rFonts w:ascii="Arial" w:hAnsi="Arial" w:cs="Arial"/>
          <w:sz w:val="24"/>
          <w:szCs w:val="24"/>
        </w:rPr>
        <w:lastRenderedPageBreak/>
        <w:t xml:space="preserve">E-mail:  </w:t>
      </w:r>
      <w:hyperlink r:id="rId7" w:history="1">
        <w:r>
          <w:rPr>
            <w:rStyle w:val="Hyperlink"/>
            <w:rFonts w:ascii="Arial" w:hAnsi="Arial" w:cs="Arial"/>
            <w:sz w:val="24"/>
            <w:szCs w:val="24"/>
          </w:rPr>
          <w:t>Imcom.academy@us.army.mil</w:t>
        </w:r>
      </w:hyperlink>
    </w:p>
    <w:p w:rsidR="0096614F" w:rsidRDefault="0096614F" w:rsidP="0096614F">
      <w:pPr>
        <w:spacing w:after="0" w:line="240" w:lineRule="auto"/>
        <w:ind w:left="720" w:firstLine="720"/>
        <w:rPr>
          <w:rFonts w:ascii="Arial" w:hAnsi="Arial" w:cs="Arial"/>
          <w:sz w:val="24"/>
          <w:szCs w:val="24"/>
        </w:rPr>
      </w:pPr>
      <w:r>
        <w:rPr>
          <w:rFonts w:ascii="Arial" w:hAnsi="Arial" w:cs="Arial"/>
          <w:sz w:val="24"/>
          <w:szCs w:val="24"/>
        </w:rPr>
        <w:t xml:space="preserve">  Please place in the subject line:  Transcript Request</w:t>
      </w:r>
    </w:p>
    <w:p w:rsidR="0096614F" w:rsidRDefault="0096614F" w:rsidP="0096614F">
      <w:pPr>
        <w:spacing w:after="0" w:line="240" w:lineRule="auto"/>
        <w:rPr>
          <w:rFonts w:ascii="Arial" w:hAnsi="Arial" w:cs="Arial"/>
          <w:sz w:val="24"/>
          <w:szCs w:val="24"/>
        </w:rPr>
      </w:pPr>
    </w:p>
    <w:p w:rsidR="0096614F" w:rsidRDefault="0096614F" w:rsidP="0096614F">
      <w:pPr>
        <w:spacing w:after="0" w:line="240" w:lineRule="auto"/>
        <w:ind w:firstLine="720"/>
        <w:rPr>
          <w:rFonts w:ascii="Arial" w:hAnsi="Arial" w:cs="Arial"/>
          <w:sz w:val="24"/>
          <w:szCs w:val="24"/>
        </w:rPr>
      </w:pPr>
      <w:r>
        <w:rPr>
          <w:rFonts w:ascii="Arial" w:hAnsi="Arial" w:cs="Arial"/>
          <w:sz w:val="24"/>
          <w:szCs w:val="24"/>
        </w:rPr>
        <w:t>Fax:  210-466-1032</w:t>
      </w:r>
    </w:p>
    <w:p w:rsidR="0096614F" w:rsidRDefault="0096614F" w:rsidP="0096614F">
      <w:pPr>
        <w:spacing w:after="0" w:line="240" w:lineRule="auto"/>
        <w:rPr>
          <w:rFonts w:ascii="Arial" w:hAnsi="Arial" w:cs="Arial"/>
          <w:sz w:val="24"/>
          <w:szCs w:val="24"/>
        </w:rPr>
      </w:pPr>
      <w:r>
        <w:rPr>
          <w:rFonts w:ascii="Arial" w:hAnsi="Arial" w:cs="Arial"/>
          <w:sz w:val="24"/>
          <w:szCs w:val="24"/>
        </w:rPr>
        <w:t xml:space="preserve">  </w:t>
      </w:r>
    </w:p>
    <w:p w:rsidR="005E5768" w:rsidRDefault="005E5768"/>
    <w:sectPr w:rsidR="005E5768" w:rsidSect="005E5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205937"/>
    <w:multiLevelType w:val="hybridMultilevel"/>
    <w:tmpl w:val="025E10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4F"/>
    <w:rsid w:val="000A71C0"/>
    <w:rsid w:val="00216DB9"/>
    <w:rsid w:val="002A5118"/>
    <w:rsid w:val="00317FDD"/>
    <w:rsid w:val="0043082A"/>
    <w:rsid w:val="004B7670"/>
    <w:rsid w:val="005E5768"/>
    <w:rsid w:val="009154B2"/>
    <w:rsid w:val="0096614F"/>
    <w:rsid w:val="00A50791"/>
    <w:rsid w:val="00C124C3"/>
    <w:rsid w:val="00D05B78"/>
    <w:rsid w:val="00E6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A98F4-883B-4185-93BA-9F4418E0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1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14F"/>
    <w:rPr>
      <w:color w:val="0000FF"/>
      <w:u w:val="single"/>
    </w:rPr>
  </w:style>
  <w:style w:type="paragraph" w:styleId="ListParagraph">
    <w:name w:val="List Paragraph"/>
    <w:basedOn w:val="Normal"/>
    <w:uiPriority w:val="34"/>
    <w:qFormat/>
    <w:rsid w:val="009661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com.academy@us.army.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lkgb37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Army - FT. Sam Houston</Company>
  <LinksUpToDate>false</LinksUpToDate>
  <CharactersWithSpaces>2035</CharactersWithSpaces>
  <SharedDoc>false</SharedDoc>
  <HLinks>
    <vt:vector size="6" baseType="variant">
      <vt:variant>
        <vt:i4>4718708</vt:i4>
      </vt:variant>
      <vt:variant>
        <vt:i4>0</vt:i4>
      </vt:variant>
      <vt:variant>
        <vt:i4>0</vt:i4>
      </vt:variant>
      <vt:variant>
        <vt:i4>5</vt:i4>
      </vt:variant>
      <vt:variant>
        <vt:lpwstr>mailto:Imcom.academy@us.army.mil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Bui, Thanh Q Mr NAF USA IMCOM HQ</cp:lastModifiedBy>
  <cp:revision>2</cp:revision>
  <dcterms:created xsi:type="dcterms:W3CDTF">2016-10-04T15:08:00Z</dcterms:created>
  <dcterms:modified xsi:type="dcterms:W3CDTF">2016-10-04T15:08:00Z</dcterms:modified>
</cp:coreProperties>
</file>